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43EA" w14:textId="77777777" w:rsidR="004F24FE" w:rsidRDefault="00366571">
      <w:pPr>
        <w:rPr>
          <w:color w:val="0000FF"/>
        </w:rPr>
      </w:pPr>
      <w:r>
        <w:rPr>
          <w:color w:val="0000FF"/>
        </w:rPr>
        <w:t>Quality Management</w:t>
      </w:r>
    </w:p>
    <w:p w14:paraId="3A754119" w14:textId="77777777" w:rsidR="00366571" w:rsidRDefault="00366571">
      <w:pPr>
        <w:rPr>
          <w:color w:val="0000FF"/>
        </w:rPr>
      </w:pPr>
    </w:p>
    <w:p w14:paraId="3F4F34CC" w14:textId="77777777" w:rsidR="006D2491" w:rsidRDefault="006D2491">
      <w:pPr>
        <w:rPr>
          <w:color w:val="0000FF"/>
        </w:rPr>
      </w:pPr>
      <w:r>
        <w:rPr>
          <w:color w:val="0000FF"/>
        </w:rPr>
        <w:t>What is quality?</w:t>
      </w:r>
    </w:p>
    <w:p w14:paraId="5CA95258" w14:textId="77777777" w:rsidR="006D2491" w:rsidRDefault="006D2491">
      <w:pPr>
        <w:rPr>
          <w:color w:val="0000FF"/>
        </w:rPr>
      </w:pPr>
      <w:r>
        <w:rPr>
          <w:color w:val="0000FF"/>
        </w:rPr>
        <w:t>Quality is the degree to which something meets or exceeds certain standards</w:t>
      </w:r>
    </w:p>
    <w:p w14:paraId="66C8EACF" w14:textId="77777777" w:rsidR="00574E0A" w:rsidRDefault="00574E0A">
      <w:pPr>
        <w:rPr>
          <w:rFonts w:eastAsia="Times New Roman"/>
        </w:rPr>
      </w:pPr>
      <w:r>
        <w:rPr>
          <w:rFonts w:eastAsia="Times New Roman"/>
        </w:rPr>
        <w:t xml:space="preserve">A business builds a positive reputation for reliability when it ensures a consistent level of quality in its products or services. </w:t>
      </w:r>
    </w:p>
    <w:p w14:paraId="44E4F62B" w14:textId="77777777" w:rsidR="006D2491" w:rsidRDefault="00574E0A">
      <w:pPr>
        <w:rPr>
          <w:rFonts w:eastAsia="Times New Roman"/>
        </w:rPr>
      </w:pPr>
      <w:r>
        <w:rPr>
          <w:rFonts w:eastAsia="Times New Roman"/>
        </w:rPr>
        <w:t>It builds consumer trust and confidence in the business, and it helps the business compete with others in the same market.</w:t>
      </w:r>
    </w:p>
    <w:p w14:paraId="1EC4A9D6" w14:textId="77777777" w:rsidR="00574E0A" w:rsidRDefault="00574E0A">
      <w:pPr>
        <w:rPr>
          <w:color w:val="0000FF"/>
        </w:rPr>
      </w:pPr>
    </w:p>
    <w:p w14:paraId="79B444E4" w14:textId="77777777" w:rsidR="00366571" w:rsidRDefault="004550CD">
      <w:r>
        <w:t>Quality Management</w:t>
      </w:r>
    </w:p>
    <w:p w14:paraId="13C3C9FB" w14:textId="77777777" w:rsidR="006D2491" w:rsidRDefault="006D2491" w:rsidP="006D2491">
      <w:pPr>
        <w:rPr>
          <w:rFonts w:eastAsia="Times New Roman"/>
        </w:rPr>
      </w:pPr>
      <w:r>
        <w:t xml:space="preserve">Quality management </w:t>
      </w:r>
      <w:r>
        <w:rPr>
          <w:rFonts w:eastAsia="Times New Roman"/>
        </w:rPr>
        <w:t xml:space="preserve">is the act of overseeing different activities and tasks within an </w:t>
      </w:r>
      <w:r w:rsidRPr="008F2FB4">
        <w:rPr>
          <w:rFonts w:eastAsia="Times New Roman"/>
        </w:rPr>
        <w:t>organization</w:t>
      </w:r>
      <w:r>
        <w:rPr>
          <w:rFonts w:eastAsia="Times New Roman"/>
        </w:rPr>
        <w:t xml:space="preserve"> to ensure that products and services offered, as well as the means used to provide them, are consistent. It helps to achieve and maintain a desired level of quality within the organization.</w:t>
      </w:r>
    </w:p>
    <w:p w14:paraId="59284C11" w14:textId="77777777" w:rsidR="00662571" w:rsidRDefault="00662571" w:rsidP="006D2491">
      <w:pPr>
        <w:rPr>
          <w:rFonts w:eastAsia="Times New Roman"/>
        </w:rPr>
      </w:pPr>
    </w:p>
    <w:p w14:paraId="79FB169E" w14:textId="77777777" w:rsidR="00662571" w:rsidRDefault="00662571" w:rsidP="006D2491">
      <w:pPr>
        <w:rPr>
          <w:rFonts w:eastAsia="Times New Roman"/>
        </w:rPr>
      </w:pPr>
      <w:r>
        <w:rPr>
          <w:rFonts w:eastAsia="Times New Roman"/>
        </w:rPr>
        <w:t>Root Cause Analysis</w:t>
      </w:r>
    </w:p>
    <w:p w14:paraId="309FA190" w14:textId="77777777" w:rsidR="0061196F" w:rsidRDefault="0061196F" w:rsidP="006D2491">
      <w:pPr>
        <w:rPr>
          <w:rFonts w:eastAsia="Times New Roman"/>
        </w:rPr>
      </w:pPr>
      <w:r>
        <w:rPr>
          <w:rFonts w:eastAsia="Times New Roman"/>
        </w:rPr>
        <w:t>As it says, root cause analysis is the process of seeking out and analyzing the fundamental “root” cause of an issue, risk, or hazard in the company.  By figuring out the origin of the problem, you can resolve the problem rather than continuing to make temporary and superficial patches on the problem.</w:t>
      </w:r>
    </w:p>
    <w:p w14:paraId="7705D605" w14:textId="77777777" w:rsidR="0061196F" w:rsidRDefault="0061196F" w:rsidP="006D2491">
      <w:pPr>
        <w:rPr>
          <w:rFonts w:eastAsia="Times New Roman"/>
        </w:rPr>
      </w:pPr>
      <w:r>
        <w:rPr>
          <w:rFonts w:eastAsia="Times New Roman"/>
        </w:rPr>
        <w:t xml:space="preserve">Root cause analysis can be traced to the broader field of </w:t>
      </w:r>
      <w:r w:rsidRPr="0061196F">
        <w:rPr>
          <w:rFonts w:eastAsia="Times New Roman"/>
        </w:rPr>
        <w:t>total quality management (TQM)</w:t>
      </w:r>
      <w:r>
        <w:rPr>
          <w:rFonts w:eastAsia="Times New Roman"/>
        </w:rPr>
        <w:t>.</w:t>
      </w:r>
    </w:p>
    <w:p w14:paraId="35F06D50" w14:textId="77777777" w:rsidR="00662571" w:rsidRDefault="0061196F" w:rsidP="006D2491">
      <w:r>
        <w:rPr>
          <w:rFonts w:eastAsia="Times New Roman"/>
        </w:rPr>
        <w:t xml:space="preserve">Root cause analysis is part of a more general </w:t>
      </w:r>
      <w:r w:rsidRPr="0061196F">
        <w:rPr>
          <w:rFonts w:eastAsia="Times New Roman"/>
        </w:rPr>
        <w:t>problem-solving</w:t>
      </w:r>
      <w:r>
        <w:rPr>
          <w:rFonts w:eastAsia="Times New Roman"/>
        </w:rPr>
        <w:t xml:space="preserve"> process and an integral part of </w:t>
      </w:r>
      <w:r w:rsidRPr="0061196F">
        <w:rPr>
          <w:rFonts w:eastAsia="Times New Roman"/>
        </w:rPr>
        <w:t>continuous improvement</w:t>
      </w:r>
      <w:r>
        <w:rPr>
          <w:rFonts w:eastAsia="Times New Roman"/>
        </w:rPr>
        <w:t xml:space="preserve">.  </w:t>
      </w:r>
    </w:p>
    <w:p w14:paraId="639E5453" w14:textId="77777777" w:rsidR="006D2491" w:rsidRDefault="006D2491"/>
    <w:p w14:paraId="4C15F22E" w14:textId="77777777" w:rsidR="004550CD" w:rsidRDefault="004C3850">
      <w:r>
        <w:t>Quality Measures</w:t>
      </w:r>
    </w:p>
    <w:p w14:paraId="00F8BC7C" w14:textId="77777777" w:rsidR="004C3850" w:rsidRDefault="00DF4BC7">
      <w:pPr>
        <w:rPr>
          <w:rFonts w:eastAsia="Times New Roman"/>
        </w:rPr>
      </w:pPr>
      <w:r>
        <w:rPr>
          <w:rFonts w:eastAsia="Times New Roman"/>
        </w:rPr>
        <w:t xml:space="preserve">Quality measures </w:t>
      </w:r>
      <w:r w:rsidR="004C3850">
        <w:rPr>
          <w:rFonts w:eastAsia="Times New Roman"/>
        </w:rPr>
        <w:t xml:space="preserve">are tools that help measure or quantify </w:t>
      </w:r>
      <w:r>
        <w:rPr>
          <w:rFonts w:eastAsia="Times New Roman"/>
        </w:rPr>
        <w:t>operational</w:t>
      </w:r>
      <w:r w:rsidR="004C3850">
        <w:rPr>
          <w:rFonts w:eastAsia="Times New Roman"/>
        </w:rPr>
        <w:t xml:space="preserve"> processes, outcomes, </w:t>
      </w:r>
      <w:r>
        <w:rPr>
          <w:rFonts w:eastAsia="Times New Roman"/>
        </w:rPr>
        <w:t>employee and customer</w:t>
      </w:r>
      <w:r w:rsidR="004C3850">
        <w:rPr>
          <w:rFonts w:eastAsia="Times New Roman"/>
        </w:rPr>
        <w:t xml:space="preserve"> perceptions, and </w:t>
      </w:r>
      <w:r>
        <w:rPr>
          <w:rFonts w:eastAsia="Times New Roman"/>
        </w:rPr>
        <w:t>business</w:t>
      </w:r>
      <w:r w:rsidR="004C3850">
        <w:rPr>
          <w:rFonts w:eastAsia="Times New Roman"/>
        </w:rPr>
        <w:t xml:space="preserve"> structure and systems that are associated with the ability to provide high-quality </w:t>
      </w:r>
      <w:r>
        <w:rPr>
          <w:rFonts w:eastAsia="Times New Roman"/>
        </w:rPr>
        <w:t xml:space="preserve">service and products </w:t>
      </w:r>
      <w:r w:rsidR="004C3850">
        <w:rPr>
          <w:rFonts w:eastAsia="Times New Roman"/>
        </w:rPr>
        <w:t xml:space="preserve">that relate to one or more quality goals </w:t>
      </w:r>
      <w:r>
        <w:rPr>
          <w:rFonts w:eastAsia="Times New Roman"/>
        </w:rPr>
        <w:t>for the company</w:t>
      </w:r>
      <w:r w:rsidR="004C3850">
        <w:rPr>
          <w:rFonts w:eastAsia="Times New Roman"/>
        </w:rPr>
        <w:t>. These goals</w:t>
      </w:r>
      <w:r w:rsidR="00662571">
        <w:rPr>
          <w:rFonts w:eastAsia="Times New Roman"/>
        </w:rPr>
        <w:t xml:space="preserve"> should</w:t>
      </w:r>
      <w:r w:rsidR="004C3850">
        <w:rPr>
          <w:rFonts w:eastAsia="Times New Roman"/>
        </w:rPr>
        <w:t xml:space="preserve"> include: effectiv</w:t>
      </w:r>
      <w:r w:rsidR="00662571">
        <w:rPr>
          <w:rFonts w:eastAsia="Times New Roman"/>
        </w:rPr>
        <w:t>e, safe, efficient, customer</w:t>
      </w:r>
      <w:r w:rsidR="004C3850">
        <w:rPr>
          <w:rFonts w:eastAsia="Times New Roman"/>
        </w:rPr>
        <w:t xml:space="preserve">-centered, </w:t>
      </w:r>
      <w:r w:rsidR="00662571">
        <w:rPr>
          <w:rFonts w:eastAsia="Times New Roman"/>
        </w:rPr>
        <w:t>and timely service</w:t>
      </w:r>
      <w:r w:rsidR="004C3850">
        <w:rPr>
          <w:rFonts w:eastAsia="Times New Roman"/>
        </w:rPr>
        <w:t>.</w:t>
      </w:r>
    </w:p>
    <w:p w14:paraId="6163987E" w14:textId="77777777" w:rsidR="0061196F" w:rsidRDefault="0061196F">
      <w:pPr>
        <w:rPr>
          <w:rFonts w:eastAsia="Times New Roman"/>
        </w:rPr>
      </w:pPr>
    </w:p>
    <w:p w14:paraId="44DE0380" w14:textId="77777777" w:rsidR="0061196F" w:rsidRDefault="0061196F">
      <w:pPr>
        <w:rPr>
          <w:rFonts w:eastAsia="Times New Roman"/>
        </w:rPr>
      </w:pPr>
      <w:r>
        <w:rPr>
          <w:rFonts w:eastAsia="Times New Roman"/>
        </w:rPr>
        <w:t>Quality Control</w:t>
      </w:r>
    </w:p>
    <w:p w14:paraId="4BA72205" w14:textId="69C77DD1" w:rsidR="00FD41FB" w:rsidRDefault="00FD41FB">
      <w:pPr>
        <w:rPr>
          <w:rFonts w:eastAsia="Times New Roman"/>
        </w:rPr>
      </w:pPr>
      <w:r w:rsidRPr="00FD41FB">
        <w:rPr>
          <w:rStyle w:val="hgkelc"/>
          <w:rFonts w:eastAsia="Times New Roman"/>
          <w:bCs/>
        </w:rPr>
        <w:t>Quality</w:t>
      </w:r>
      <w:r>
        <w:rPr>
          <w:rStyle w:val="hgkelc"/>
          <w:rFonts w:eastAsia="Times New Roman"/>
          <w:b/>
          <w:bCs/>
        </w:rPr>
        <w:t xml:space="preserve"> </w:t>
      </w:r>
      <w:r w:rsidRPr="00FD41FB">
        <w:rPr>
          <w:rStyle w:val="hgkelc"/>
          <w:rFonts w:eastAsia="Times New Roman"/>
          <w:bCs/>
        </w:rPr>
        <w:t>control</w:t>
      </w:r>
      <w:r>
        <w:rPr>
          <w:rStyle w:val="hgkelc"/>
          <w:rFonts w:eastAsia="Times New Roman"/>
        </w:rPr>
        <w:t xml:space="preserve"> (QC) is a procedure or set of procedures intended to ensure that a manufactured product or performed service adheres to a defined set of criteria and standards, as to meet the expectations of </w:t>
      </w:r>
      <w:r w:rsidR="00E3256A">
        <w:rPr>
          <w:rStyle w:val="hgkelc"/>
          <w:rFonts w:eastAsia="Times New Roman"/>
        </w:rPr>
        <w:t>what the service or equipment was intended for.</w:t>
      </w:r>
      <w:r>
        <w:rPr>
          <w:rStyle w:val="hgkelc"/>
          <w:rFonts w:eastAsia="Times New Roman"/>
        </w:rPr>
        <w:t xml:space="preserve"> </w:t>
      </w:r>
    </w:p>
    <w:p w14:paraId="14390FC2" w14:textId="77777777" w:rsidR="0061196F" w:rsidRDefault="0061196F">
      <w:pPr>
        <w:rPr>
          <w:rFonts w:eastAsia="Times New Roman"/>
        </w:rPr>
      </w:pPr>
    </w:p>
    <w:p w14:paraId="6C1E392D" w14:textId="77777777" w:rsidR="007A33F8" w:rsidRDefault="007A33F8" w:rsidP="007A33F8">
      <w:r>
        <w:t>Quality Assurance</w:t>
      </w:r>
    </w:p>
    <w:p w14:paraId="5E8459EC" w14:textId="77777777" w:rsidR="007A33F8" w:rsidRDefault="007A33F8" w:rsidP="007A33F8">
      <w:r>
        <w:t>Quality assurance is a form of audit taken after a policy or procedure is implemented to determine if it has met the standards it was intended for.  The key point here is QA is an ”after something happens” process.</w:t>
      </w:r>
    </w:p>
    <w:p w14:paraId="2532B1B0" w14:textId="08301B25" w:rsidR="00E3256A" w:rsidRDefault="00E3256A" w:rsidP="007A33F8"/>
    <w:tbl>
      <w:tblPr>
        <w:tblStyle w:val="TableGrid"/>
        <w:tblW w:w="0" w:type="auto"/>
        <w:tblLook w:val="04A0" w:firstRow="1" w:lastRow="0" w:firstColumn="1" w:lastColumn="0" w:noHBand="0" w:noVBand="1"/>
      </w:tblPr>
      <w:tblGrid>
        <w:gridCol w:w="4428"/>
        <w:gridCol w:w="4428"/>
      </w:tblGrid>
      <w:tr w:rsidR="008D3A56" w14:paraId="4367A2FC" w14:textId="77777777" w:rsidTr="008D3A56">
        <w:tc>
          <w:tcPr>
            <w:tcW w:w="4428" w:type="dxa"/>
          </w:tcPr>
          <w:p w14:paraId="37220366" w14:textId="19B9460C" w:rsidR="008D3A56" w:rsidRDefault="008D3A56" w:rsidP="008D3A56">
            <w:pPr>
              <w:jc w:val="center"/>
            </w:pPr>
            <w:r w:rsidRPr="00E3256A">
              <w:rPr>
                <w:b/>
              </w:rPr>
              <w:t>Quality Control</w:t>
            </w:r>
          </w:p>
        </w:tc>
        <w:tc>
          <w:tcPr>
            <w:tcW w:w="4428" w:type="dxa"/>
          </w:tcPr>
          <w:p w14:paraId="2EE93374" w14:textId="73C10669" w:rsidR="008D3A56" w:rsidRDefault="008D3A56" w:rsidP="008D3A56">
            <w:pPr>
              <w:jc w:val="center"/>
            </w:pPr>
            <w:r w:rsidRPr="00E3256A">
              <w:rPr>
                <w:b/>
              </w:rPr>
              <w:t>Quality Assurance</w:t>
            </w:r>
          </w:p>
        </w:tc>
      </w:tr>
      <w:tr w:rsidR="008D3A56" w14:paraId="301F5C13" w14:textId="77777777" w:rsidTr="008D3A56">
        <w:tc>
          <w:tcPr>
            <w:tcW w:w="4428" w:type="dxa"/>
          </w:tcPr>
          <w:p w14:paraId="79E48013" w14:textId="22AB0B5B" w:rsidR="008D3A56" w:rsidRDefault="008D3A56" w:rsidP="008D3A56">
            <w:pPr>
              <w:pStyle w:val="ListParagraph"/>
              <w:numPr>
                <w:ilvl w:val="0"/>
                <w:numId w:val="3"/>
              </w:numPr>
            </w:pPr>
            <w:r>
              <w:t>A corrective tool</w:t>
            </w:r>
          </w:p>
        </w:tc>
        <w:tc>
          <w:tcPr>
            <w:tcW w:w="4428" w:type="dxa"/>
          </w:tcPr>
          <w:p w14:paraId="4E1253A2" w14:textId="16DF59A9" w:rsidR="008D3A56" w:rsidRDefault="008D3A56" w:rsidP="008D3A56">
            <w:pPr>
              <w:pStyle w:val="ListParagraph"/>
              <w:numPr>
                <w:ilvl w:val="0"/>
                <w:numId w:val="3"/>
              </w:numPr>
            </w:pPr>
            <w:r>
              <w:t>A managing tool</w:t>
            </w:r>
          </w:p>
        </w:tc>
      </w:tr>
      <w:tr w:rsidR="008D3A56" w14:paraId="6A6A226B" w14:textId="77777777" w:rsidTr="008D3A56">
        <w:tc>
          <w:tcPr>
            <w:tcW w:w="4428" w:type="dxa"/>
          </w:tcPr>
          <w:p w14:paraId="5D1D8713" w14:textId="04B76566" w:rsidR="008D3A56" w:rsidRDefault="008D3A56" w:rsidP="008D3A56">
            <w:pPr>
              <w:pStyle w:val="ListParagraph"/>
              <w:numPr>
                <w:ilvl w:val="0"/>
                <w:numId w:val="3"/>
              </w:numPr>
            </w:pPr>
            <w:r>
              <w:lastRenderedPageBreak/>
              <w:t>An assessment tool</w:t>
            </w:r>
          </w:p>
        </w:tc>
        <w:tc>
          <w:tcPr>
            <w:tcW w:w="4428" w:type="dxa"/>
          </w:tcPr>
          <w:p w14:paraId="50D3DA4A" w14:textId="0AB9BD92" w:rsidR="008D3A56" w:rsidRDefault="008D3A56" w:rsidP="008D3A56">
            <w:pPr>
              <w:pStyle w:val="ListParagraph"/>
              <w:numPr>
                <w:ilvl w:val="0"/>
                <w:numId w:val="3"/>
              </w:numPr>
            </w:pPr>
            <w:r>
              <w:t>An auditing tool</w:t>
            </w:r>
          </w:p>
        </w:tc>
      </w:tr>
      <w:tr w:rsidR="008D3A56" w14:paraId="269D69E4" w14:textId="77777777" w:rsidTr="008D3A56">
        <w:tc>
          <w:tcPr>
            <w:tcW w:w="4428" w:type="dxa"/>
          </w:tcPr>
          <w:p w14:paraId="4442EAA6" w14:textId="117F5355" w:rsidR="008D3A56" w:rsidRDefault="008D3A56" w:rsidP="008D3A56">
            <w:pPr>
              <w:pStyle w:val="ListParagraph"/>
              <w:numPr>
                <w:ilvl w:val="0"/>
                <w:numId w:val="3"/>
              </w:numPr>
            </w:pPr>
            <w:r>
              <w:t>Product oriented</w:t>
            </w:r>
          </w:p>
        </w:tc>
        <w:tc>
          <w:tcPr>
            <w:tcW w:w="4428" w:type="dxa"/>
          </w:tcPr>
          <w:p w14:paraId="5630BBB1" w14:textId="5CAC9A6D" w:rsidR="008D3A56" w:rsidRDefault="008D3A56" w:rsidP="008D3A56">
            <w:pPr>
              <w:pStyle w:val="ListParagraph"/>
              <w:numPr>
                <w:ilvl w:val="0"/>
                <w:numId w:val="3"/>
              </w:numPr>
            </w:pPr>
            <w:r>
              <w:t>Process oriented</w:t>
            </w:r>
          </w:p>
        </w:tc>
      </w:tr>
      <w:tr w:rsidR="008D3A56" w14:paraId="7B859F69" w14:textId="77777777" w:rsidTr="008D3A56">
        <w:tc>
          <w:tcPr>
            <w:tcW w:w="4428" w:type="dxa"/>
          </w:tcPr>
          <w:p w14:paraId="070520B2" w14:textId="6BF8618F" w:rsidR="008D3A56" w:rsidRDefault="00407CCF" w:rsidP="008D3A56">
            <w:pPr>
              <w:pStyle w:val="ListParagraph"/>
              <w:numPr>
                <w:ilvl w:val="0"/>
                <w:numId w:val="3"/>
              </w:numPr>
            </w:pPr>
            <w:r>
              <w:t>Detects defects</w:t>
            </w:r>
          </w:p>
        </w:tc>
        <w:tc>
          <w:tcPr>
            <w:tcW w:w="4428" w:type="dxa"/>
          </w:tcPr>
          <w:p w14:paraId="6AC3FB1E" w14:textId="32C38D08" w:rsidR="008D3A56" w:rsidRDefault="00407CCF" w:rsidP="008D3A56">
            <w:pPr>
              <w:pStyle w:val="ListParagraph"/>
              <w:numPr>
                <w:ilvl w:val="0"/>
                <w:numId w:val="3"/>
              </w:numPr>
            </w:pPr>
            <w:r>
              <w:t>Addresses defects</w:t>
            </w:r>
          </w:p>
        </w:tc>
      </w:tr>
      <w:tr w:rsidR="00407CCF" w14:paraId="1FC2B2F6" w14:textId="77777777" w:rsidTr="008D3A56">
        <w:tc>
          <w:tcPr>
            <w:tcW w:w="4428" w:type="dxa"/>
          </w:tcPr>
          <w:p w14:paraId="574B83BD" w14:textId="0B585DC3" w:rsidR="00407CCF" w:rsidRDefault="00407CCF" w:rsidP="008D3A56">
            <w:pPr>
              <w:pStyle w:val="ListParagraph"/>
              <w:numPr>
                <w:ilvl w:val="0"/>
                <w:numId w:val="3"/>
              </w:numPr>
            </w:pPr>
            <w:r>
              <w:t>Determined by test</w:t>
            </w:r>
          </w:p>
        </w:tc>
        <w:tc>
          <w:tcPr>
            <w:tcW w:w="4428" w:type="dxa"/>
          </w:tcPr>
          <w:p w14:paraId="0709D87C" w14:textId="5811C5E0" w:rsidR="00407CCF" w:rsidRDefault="00407CCF" w:rsidP="008D3A56">
            <w:pPr>
              <w:pStyle w:val="ListParagraph"/>
              <w:numPr>
                <w:ilvl w:val="0"/>
                <w:numId w:val="3"/>
              </w:numPr>
            </w:pPr>
            <w:r>
              <w:t>Determined by people</w:t>
            </w:r>
          </w:p>
        </w:tc>
      </w:tr>
      <w:tr w:rsidR="00407CCF" w14:paraId="353E0F51" w14:textId="77777777" w:rsidTr="008D3A56">
        <w:tc>
          <w:tcPr>
            <w:tcW w:w="4428" w:type="dxa"/>
          </w:tcPr>
          <w:p w14:paraId="7AD14AFE" w14:textId="28DE6F4B" w:rsidR="00407CCF" w:rsidRDefault="00407CCF" w:rsidP="008D3A56">
            <w:pPr>
              <w:pStyle w:val="ListParagraph"/>
              <w:numPr>
                <w:ilvl w:val="0"/>
                <w:numId w:val="3"/>
              </w:numPr>
            </w:pPr>
            <w:r>
              <w:t>Performed after product complete to ensure correct functioning</w:t>
            </w:r>
          </w:p>
        </w:tc>
        <w:tc>
          <w:tcPr>
            <w:tcW w:w="4428" w:type="dxa"/>
          </w:tcPr>
          <w:p w14:paraId="4A36D960" w14:textId="7860540E" w:rsidR="00407CCF" w:rsidRDefault="00407CCF" w:rsidP="008D3A56">
            <w:pPr>
              <w:pStyle w:val="ListParagraph"/>
              <w:numPr>
                <w:ilvl w:val="0"/>
                <w:numId w:val="3"/>
              </w:numPr>
            </w:pPr>
            <w:r>
              <w:t>Performed during development of product to ensure product performed as intended</w:t>
            </w:r>
          </w:p>
        </w:tc>
      </w:tr>
    </w:tbl>
    <w:p w14:paraId="24D782F5" w14:textId="77777777" w:rsidR="00E3256A" w:rsidRDefault="00E3256A" w:rsidP="007A33F8"/>
    <w:p w14:paraId="2638E3C0" w14:textId="312B3198" w:rsidR="00FD41FB" w:rsidRDefault="00FD41FB" w:rsidP="007A33F8">
      <w:r>
        <w:rPr>
          <w:rFonts w:eastAsia="Times New Roman"/>
        </w:rPr>
        <w:t>Quality assurance methods focus on establishing good processes to produce products with the quality already built-in, rather than going through an unmonitored production process and trying to “inspect the quality” of a product that’s already been finished.</w:t>
      </w:r>
    </w:p>
    <w:p w14:paraId="167AA634" w14:textId="77777777" w:rsidR="007A33F8" w:rsidRDefault="007A33F8" w:rsidP="007A33F8"/>
    <w:p w14:paraId="7A46C8D7" w14:textId="77777777" w:rsidR="007A33F8" w:rsidRDefault="007A33F8" w:rsidP="007A33F8">
      <w:r>
        <w:t>Quality Improvement</w:t>
      </w:r>
    </w:p>
    <w:p w14:paraId="0893E9E7" w14:textId="77777777" w:rsidR="007A33F8" w:rsidRDefault="007A33F8" w:rsidP="007A33F8">
      <w:pPr>
        <w:rPr>
          <w:rFonts w:eastAsia="Times New Roman"/>
        </w:rPr>
      </w:pPr>
      <w:r>
        <w:rPr>
          <w:rStyle w:val="Emphasis"/>
          <w:rFonts w:eastAsia="Times New Roman"/>
        </w:rPr>
        <w:t>Quality improvement</w:t>
      </w:r>
      <w:r>
        <w:rPr>
          <w:rFonts w:eastAsia="Times New Roman"/>
        </w:rPr>
        <w:t xml:space="preserve"> is a structured approach to evaluating the performance of a company’s systems, policies, procedures, and processes and then determining what improvements are needed, warranted, or beneficial.  </w:t>
      </w:r>
    </w:p>
    <w:p w14:paraId="2D80F7E5" w14:textId="77777777" w:rsidR="007A33F8" w:rsidRDefault="007A33F8" w:rsidP="007A33F8"/>
    <w:p w14:paraId="641E6E54" w14:textId="77777777" w:rsidR="00407CCF" w:rsidRDefault="00407CCF" w:rsidP="00407CCF">
      <w:pPr>
        <w:rPr>
          <w:rFonts w:eastAsia="Times New Roman"/>
        </w:rPr>
      </w:pPr>
      <w:r>
        <w:rPr>
          <w:rFonts w:eastAsia="Times New Roman"/>
        </w:rPr>
        <w:t>QA vs QI</w:t>
      </w:r>
    </w:p>
    <w:p w14:paraId="228585B0" w14:textId="600F7759" w:rsidR="00407CCF" w:rsidRDefault="00407CCF" w:rsidP="007A33F8">
      <w:pPr>
        <w:rPr>
          <w:rStyle w:val="hgkelc"/>
          <w:rFonts w:eastAsia="Times New Roman"/>
        </w:rPr>
      </w:pPr>
      <w:r w:rsidRPr="0061196F">
        <w:rPr>
          <w:rStyle w:val="hgkelc"/>
          <w:rFonts w:eastAsia="Times New Roman"/>
          <w:bCs/>
        </w:rPr>
        <w:t>Quality Assurance</w:t>
      </w:r>
      <w:r w:rsidRPr="0061196F">
        <w:rPr>
          <w:rStyle w:val="hgkelc"/>
          <w:rFonts w:eastAsia="Times New Roman"/>
        </w:rPr>
        <w:t xml:space="preserve"> (</w:t>
      </w:r>
      <w:r w:rsidRPr="0061196F">
        <w:rPr>
          <w:rStyle w:val="hgkelc"/>
          <w:rFonts w:eastAsia="Times New Roman"/>
          <w:bCs/>
        </w:rPr>
        <w:t>QA</w:t>
      </w:r>
      <w:r w:rsidRPr="0061196F">
        <w:rPr>
          <w:rStyle w:val="hgkelc"/>
          <w:rFonts w:eastAsia="Times New Roman"/>
        </w:rPr>
        <w:t>)</w:t>
      </w:r>
      <w:r>
        <w:rPr>
          <w:rStyle w:val="hgkelc"/>
          <w:rFonts w:eastAsia="Times New Roman"/>
        </w:rPr>
        <w:t xml:space="preserve"> measures compliance against certain necessary standards, typically focusing on individuals, whereas </w:t>
      </w:r>
      <w:r>
        <w:rPr>
          <w:rStyle w:val="hgkelc"/>
          <w:rFonts w:eastAsia="Times New Roman"/>
          <w:bCs/>
        </w:rPr>
        <w:t>Quality I</w:t>
      </w:r>
      <w:r w:rsidRPr="0061196F">
        <w:rPr>
          <w:rStyle w:val="hgkelc"/>
          <w:rFonts w:eastAsia="Times New Roman"/>
          <w:bCs/>
        </w:rPr>
        <w:t>mprovement</w:t>
      </w:r>
      <w:r>
        <w:rPr>
          <w:rStyle w:val="hgkelc"/>
          <w:rFonts w:eastAsia="Times New Roman"/>
        </w:rPr>
        <w:t xml:space="preserve"> (QI) is a continuous </w:t>
      </w:r>
      <w:r w:rsidRPr="0061196F">
        <w:rPr>
          <w:rStyle w:val="hgkelc"/>
          <w:rFonts w:eastAsia="Times New Roman"/>
          <w:bCs/>
        </w:rPr>
        <w:t>improvement</w:t>
      </w:r>
      <w:r>
        <w:rPr>
          <w:rStyle w:val="hgkelc"/>
          <w:rFonts w:eastAsia="Times New Roman"/>
        </w:rPr>
        <w:t xml:space="preserve"> process focused on processes and systems.</w:t>
      </w:r>
    </w:p>
    <w:p w14:paraId="2CEFE497" w14:textId="77777777" w:rsidR="0009098A" w:rsidRDefault="0009098A" w:rsidP="007A33F8">
      <w:pPr>
        <w:rPr>
          <w:rStyle w:val="hgkelc"/>
          <w:rFonts w:eastAsia="Times New Roman"/>
        </w:rPr>
      </w:pPr>
    </w:p>
    <w:tbl>
      <w:tblPr>
        <w:tblStyle w:val="TableGrid"/>
        <w:tblW w:w="0" w:type="auto"/>
        <w:tblLook w:val="04A0" w:firstRow="1" w:lastRow="0" w:firstColumn="1" w:lastColumn="0" w:noHBand="0" w:noVBand="1"/>
      </w:tblPr>
      <w:tblGrid>
        <w:gridCol w:w="4428"/>
        <w:gridCol w:w="4428"/>
      </w:tblGrid>
      <w:tr w:rsidR="0009098A" w14:paraId="4E9ED94E" w14:textId="77777777" w:rsidTr="0009098A">
        <w:tc>
          <w:tcPr>
            <w:tcW w:w="4428" w:type="dxa"/>
          </w:tcPr>
          <w:p w14:paraId="58DA96AE" w14:textId="46B1FEBF" w:rsidR="0009098A" w:rsidRPr="0009098A" w:rsidRDefault="0009098A" w:rsidP="0009098A">
            <w:pPr>
              <w:jc w:val="center"/>
              <w:rPr>
                <w:b/>
              </w:rPr>
            </w:pPr>
            <w:r>
              <w:rPr>
                <w:b/>
              </w:rPr>
              <w:t>Quality Assurance</w:t>
            </w:r>
          </w:p>
        </w:tc>
        <w:tc>
          <w:tcPr>
            <w:tcW w:w="4428" w:type="dxa"/>
          </w:tcPr>
          <w:p w14:paraId="54D370E5" w14:textId="3586AF91" w:rsidR="0009098A" w:rsidRPr="0009098A" w:rsidRDefault="0009098A" w:rsidP="0009098A">
            <w:pPr>
              <w:jc w:val="center"/>
              <w:rPr>
                <w:b/>
              </w:rPr>
            </w:pPr>
            <w:r>
              <w:rPr>
                <w:b/>
              </w:rPr>
              <w:t>Quality Improvement</w:t>
            </w:r>
          </w:p>
        </w:tc>
      </w:tr>
      <w:tr w:rsidR="0009098A" w14:paraId="16228E18" w14:textId="77777777" w:rsidTr="0009098A">
        <w:tc>
          <w:tcPr>
            <w:tcW w:w="4428" w:type="dxa"/>
          </w:tcPr>
          <w:p w14:paraId="3F03768E" w14:textId="0B0A20C6" w:rsidR="0009098A" w:rsidRDefault="0009098A" w:rsidP="0009098A">
            <w:pPr>
              <w:pStyle w:val="ListParagraph"/>
              <w:numPr>
                <w:ilvl w:val="0"/>
                <w:numId w:val="5"/>
              </w:numPr>
            </w:pPr>
            <w:r>
              <w:t>What went wrong?</w:t>
            </w:r>
          </w:p>
        </w:tc>
        <w:tc>
          <w:tcPr>
            <w:tcW w:w="4428" w:type="dxa"/>
          </w:tcPr>
          <w:p w14:paraId="02E7EAAD" w14:textId="3DD0CF24" w:rsidR="0009098A" w:rsidRDefault="0009098A" w:rsidP="0009098A">
            <w:pPr>
              <w:pStyle w:val="ListParagraph"/>
              <w:numPr>
                <w:ilvl w:val="0"/>
                <w:numId w:val="5"/>
              </w:numPr>
            </w:pPr>
            <w:r>
              <w:t>How can we improve?</w:t>
            </w:r>
          </w:p>
        </w:tc>
      </w:tr>
      <w:tr w:rsidR="0009098A" w14:paraId="05966A26" w14:textId="77777777" w:rsidTr="0009098A">
        <w:tc>
          <w:tcPr>
            <w:tcW w:w="4428" w:type="dxa"/>
          </w:tcPr>
          <w:p w14:paraId="3173E4FD" w14:textId="7672EBA0" w:rsidR="0009098A" w:rsidRDefault="0009098A" w:rsidP="0009098A">
            <w:pPr>
              <w:pStyle w:val="ListParagraph"/>
              <w:numPr>
                <w:ilvl w:val="0"/>
                <w:numId w:val="5"/>
              </w:numPr>
            </w:pPr>
            <w:r>
              <w:t>Reactive</w:t>
            </w:r>
          </w:p>
        </w:tc>
        <w:tc>
          <w:tcPr>
            <w:tcW w:w="4428" w:type="dxa"/>
          </w:tcPr>
          <w:p w14:paraId="46249C8B" w14:textId="31C63F54" w:rsidR="0009098A" w:rsidRDefault="0009098A" w:rsidP="0009098A">
            <w:pPr>
              <w:pStyle w:val="ListParagraph"/>
              <w:numPr>
                <w:ilvl w:val="0"/>
                <w:numId w:val="5"/>
              </w:numPr>
            </w:pPr>
            <w:r>
              <w:t>Proactive</w:t>
            </w:r>
          </w:p>
        </w:tc>
      </w:tr>
      <w:tr w:rsidR="0009098A" w14:paraId="0411A73D" w14:textId="77777777" w:rsidTr="0009098A">
        <w:tc>
          <w:tcPr>
            <w:tcW w:w="4428" w:type="dxa"/>
          </w:tcPr>
          <w:p w14:paraId="5CA1E3E1" w14:textId="34498BDA" w:rsidR="0009098A" w:rsidRDefault="0009098A" w:rsidP="0009098A">
            <w:pPr>
              <w:pStyle w:val="ListParagraph"/>
              <w:numPr>
                <w:ilvl w:val="0"/>
                <w:numId w:val="5"/>
              </w:numPr>
            </w:pPr>
            <w:r>
              <w:t>Punitive</w:t>
            </w:r>
          </w:p>
        </w:tc>
        <w:tc>
          <w:tcPr>
            <w:tcW w:w="4428" w:type="dxa"/>
          </w:tcPr>
          <w:p w14:paraId="49B01B3C" w14:textId="048708FC" w:rsidR="0009098A" w:rsidRDefault="0009098A" w:rsidP="0009098A">
            <w:pPr>
              <w:pStyle w:val="ListParagraph"/>
              <w:numPr>
                <w:ilvl w:val="0"/>
                <w:numId w:val="5"/>
              </w:numPr>
            </w:pPr>
            <w:r>
              <w:t>Avoids blame</w:t>
            </w:r>
          </w:p>
        </w:tc>
      </w:tr>
      <w:tr w:rsidR="0009098A" w14:paraId="66CC8D29" w14:textId="77777777" w:rsidTr="0009098A">
        <w:tc>
          <w:tcPr>
            <w:tcW w:w="4428" w:type="dxa"/>
          </w:tcPr>
          <w:p w14:paraId="010F052A" w14:textId="505052C8" w:rsidR="0009098A" w:rsidRDefault="0009098A" w:rsidP="0009098A">
            <w:pPr>
              <w:pStyle w:val="ListParagraph"/>
              <w:numPr>
                <w:ilvl w:val="0"/>
                <w:numId w:val="5"/>
              </w:numPr>
            </w:pPr>
            <w:r>
              <w:t>Corrects hazards</w:t>
            </w:r>
          </w:p>
        </w:tc>
        <w:tc>
          <w:tcPr>
            <w:tcW w:w="4428" w:type="dxa"/>
          </w:tcPr>
          <w:p w14:paraId="3845BF66" w14:textId="79DA4B78" w:rsidR="0009098A" w:rsidRDefault="0009098A" w:rsidP="0009098A">
            <w:pPr>
              <w:pStyle w:val="ListParagraph"/>
              <w:numPr>
                <w:ilvl w:val="0"/>
                <w:numId w:val="5"/>
              </w:numPr>
            </w:pPr>
            <w:r>
              <w:t>Identifies hazards</w:t>
            </w:r>
          </w:p>
        </w:tc>
      </w:tr>
      <w:tr w:rsidR="0009098A" w14:paraId="1EE07EAD" w14:textId="77777777" w:rsidTr="0009098A">
        <w:tc>
          <w:tcPr>
            <w:tcW w:w="4428" w:type="dxa"/>
          </w:tcPr>
          <w:p w14:paraId="05E0315E" w14:textId="25688319" w:rsidR="0009098A" w:rsidRDefault="0009098A" w:rsidP="0009098A">
            <w:pPr>
              <w:pStyle w:val="ListParagraph"/>
              <w:numPr>
                <w:ilvl w:val="0"/>
                <w:numId w:val="5"/>
              </w:numPr>
            </w:pPr>
            <w:r>
              <w:t>Works to find who/what is at fault for issue</w:t>
            </w:r>
          </w:p>
        </w:tc>
        <w:tc>
          <w:tcPr>
            <w:tcW w:w="4428" w:type="dxa"/>
          </w:tcPr>
          <w:p w14:paraId="04D29D12" w14:textId="357A1E2A" w:rsidR="0009098A" w:rsidRDefault="0009098A" w:rsidP="0009098A">
            <w:pPr>
              <w:pStyle w:val="ListParagraph"/>
              <w:numPr>
                <w:ilvl w:val="0"/>
                <w:numId w:val="5"/>
              </w:numPr>
            </w:pPr>
            <w:r>
              <w:t>Works to create operational change</w:t>
            </w:r>
          </w:p>
        </w:tc>
      </w:tr>
      <w:tr w:rsidR="0009098A" w14:paraId="1267B1AA" w14:textId="77777777" w:rsidTr="0009098A">
        <w:tc>
          <w:tcPr>
            <w:tcW w:w="4428" w:type="dxa"/>
          </w:tcPr>
          <w:p w14:paraId="58DE4B27" w14:textId="2F1791B0" w:rsidR="0009098A" w:rsidRDefault="0009098A" w:rsidP="0009098A">
            <w:pPr>
              <w:pStyle w:val="ListParagraph"/>
              <w:numPr>
                <w:ilvl w:val="0"/>
                <w:numId w:val="5"/>
              </w:numPr>
            </w:pPr>
            <w:r>
              <w:t>Incident focused</w:t>
            </w:r>
          </w:p>
        </w:tc>
        <w:tc>
          <w:tcPr>
            <w:tcW w:w="4428" w:type="dxa"/>
          </w:tcPr>
          <w:p w14:paraId="62F5FFEA" w14:textId="363CD8FE" w:rsidR="0009098A" w:rsidRDefault="0009098A" w:rsidP="0009098A">
            <w:pPr>
              <w:pStyle w:val="ListParagraph"/>
              <w:numPr>
                <w:ilvl w:val="0"/>
                <w:numId w:val="5"/>
              </w:numPr>
            </w:pPr>
            <w:r>
              <w:t>System focused</w:t>
            </w:r>
          </w:p>
        </w:tc>
      </w:tr>
      <w:tr w:rsidR="00F975BF" w14:paraId="0E1A10BD" w14:textId="77777777" w:rsidTr="0009098A">
        <w:tc>
          <w:tcPr>
            <w:tcW w:w="4428" w:type="dxa"/>
          </w:tcPr>
          <w:p w14:paraId="5BB3345E" w14:textId="32601351" w:rsidR="00F975BF" w:rsidRDefault="00F975BF" w:rsidP="0009098A">
            <w:pPr>
              <w:pStyle w:val="ListParagraph"/>
              <w:numPr>
                <w:ilvl w:val="0"/>
                <w:numId w:val="5"/>
              </w:numPr>
            </w:pPr>
            <w:r>
              <w:t>Guarantees quality</w:t>
            </w:r>
          </w:p>
        </w:tc>
        <w:tc>
          <w:tcPr>
            <w:tcW w:w="4428" w:type="dxa"/>
          </w:tcPr>
          <w:p w14:paraId="04ECDE55" w14:textId="51154386" w:rsidR="00F975BF" w:rsidRDefault="00F975BF" w:rsidP="0009098A">
            <w:pPr>
              <w:pStyle w:val="ListParagraph"/>
              <w:numPr>
                <w:ilvl w:val="0"/>
                <w:numId w:val="5"/>
              </w:numPr>
            </w:pPr>
            <w:r>
              <w:t>Raises quality</w:t>
            </w:r>
          </w:p>
        </w:tc>
      </w:tr>
      <w:tr w:rsidR="00F975BF" w14:paraId="09E55F75" w14:textId="77777777" w:rsidTr="0009098A">
        <w:tc>
          <w:tcPr>
            <w:tcW w:w="4428" w:type="dxa"/>
          </w:tcPr>
          <w:p w14:paraId="51E26EA3" w14:textId="41111B8E" w:rsidR="00F975BF" w:rsidRDefault="00F975BF" w:rsidP="0009098A">
            <w:pPr>
              <w:pStyle w:val="ListParagraph"/>
              <w:numPr>
                <w:ilvl w:val="0"/>
                <w:numId w:val="5"/>
              </w:numPr>
            </w:pPr>
            <w:r>
              <w:t>Relies on inspection</w:t>
            </w:r>
          </w:p>
        </w:tc>
        <w:tc>
          <w:tcPr>
            <w:tcW w:w="4428" w:type="dxa"/>
          </w:tcPr>
          <w:p w14:paraId="76BB48D1" w14:textId="485AEE1A" w:rsidR="00F975BF" w:rsidRDefault="00F975BF" w:rsidP="0009098A">
            <w:pPr>
              <w:pStyle w:val="ListParagraph"/>
              <w:numPr>
                <w:ilvl w:val="0"/>
                <w:numId w:val="5"/>
              </w:numPr>
            </w:pPr>
            <w:r>
              <w:t>Assesses audits</w:t>
            </w:r>
          </w:p>
        </w:tc>
      </w:tr>
      <w:tr w:rsidR="00F975BF" w14:paraId="74D35BAF" w14:textId="77777777" w:rsidTr="0009098A">
        <w:tc>
          <w:tcPr>
            <w:tcW w:w="4428" w:type="dxa"/>
          </w:tcPr>
          <w:p w14:paraId="2B625F72" w14:textId="6B7137FE" w:rsidR="00F975BF" w:rsidRDefault="00F975BF" w:rsidP="0009098A">
            <w:pPr>
              <w:pStyle w:val="ListParagraph"/>
              <w:numPr>
                <w:ilvl w:val="0"/>
                <w:numId w:val="5"/>
              </w:numPr>
            </w:pPr>
            <w:r>
              <w:t>Works to meet compliance standards</w:t>
            </w:r>
          </w:p>
        </w:tc>
        <w:tc>
          <w:tcPr>
            <w:tcW w:w="4428" w:type="dxa"/>
          </w:tcPr>
          <w:p w14:paraId="77F45E52" w14:textId="717DE902" w:rsidR="00F975BF" w:rsidRDefault="00F975BF" w:rsidP="0009098A">
            <w:pPr>
              <w:pStyle w:val="ListParagraph"/>
              <w:numPr>
                <w:ilvl w:val="0"/>
                <w:numId w:val="5"/>
              </w:numPr>
            </w:pPr>
            <w:r>
              <w:t>Works to improves ways to achieve compliance</w:t>
            </w:r>
          </w:p>
        </w:tc>
      </w:tr>
      <w:tr w:rsidR="00F975BF" w14:paraId="38931B8F" w14:textId="77777777" w:rsidTr="0009098A">
        <w:tc>
          <w:tcPr>
            <w:tcW w:w="4428" w:type="dxa"/>
          </w:tcPr>
          <w:p w14:paraId="3551F179" w14:textId="7E951A62" w:rsidR="00F975BF" w:rsidRDefault="00F975BF" w:rsidP="0009098A">
            <w:pPr>
              <w:pStyle w:val="ListParagraph"/>
              <w:numPr>
                <w:ilvl w:val="0"/>
                <w:numId w:val="5"/>
              </w:numPr>
            </w:pPr>
            <w:r>
              <w:t>Requires a singular correction</w:t>
            </w:r>
          </w:p>
        </w:tc>
        <w:tc>
          <w:tcPr>
            <w:tcW w:w="4428" w:type="dxa"/>
          </w:tcPr>
          <w:p w14:paraId="23A97FA8" w14:textId="39220ED9" w:rsidR="00F975BF" w:rsidRDefault="00F975BF" w:rsidP="0009098A">
            <w:pPr>
              <w:pStyle w:val="ListParagraph"/>
              <w:numPr>
                <w:ilvl w:val="0"/>
                <w:numId w:val="5"/>
              </w:numPr>
            </w:pPr>
            <w:r>
              <w:t>Requires continual correction</w:t>
            </w:r>
          </w:p>
        </w:tc>
      </w:tr>
      <w:tr w:rsidR="00F975BF" w14:paraId="1AFE1820" w14:textId="77777777" w:rsidTr="0009098A">
        <w:tc>
          <w:tcPr>
            <w:tcW w:w="4428" w:type="dxa"/>
          </w:tcPr>
          <w:p w14:paraId="3D2C651B" w14:textId="48022DC8" w:rsidR="00F975BF" w:rsidRDefault="00F975BF" w:rsidP="0009098A">
            <w:pPr>
              <w:pStyle w:val="ListParagraph"/>
              <w:numPr>
                <w:ilvl w:val="0"/>
                <w:numId w:val="5"/>
              </w:numPr>
            </w:pPr>
            <w:r>
              <w:t>Examines criteria and requirements</w:t>
            </w:r>
          </w:p>
        </w:tc>
        <w:tc>
          <w:tcPr>
            <w:tcW w:w="4428" w:type="dxa"/>
          </w:tcPr>
          <w:p w14:paraId="6B2F91ED" w14:textId="0CDF77C7" w:rsidR="00F975BF" w:rsidRDefault="00F975BF" w:rsidP="0009098A">
            <w:pPr>
              <w:pStyle w:val="ListParagraph"/>
              <w:numPr>
                <w:ilvl w:val="0"/>
                <w:numId w:val="5"/>
              </w:numPr>
            </w:pPr>
            <w:r>
              <w:t>Examines processes and outcomes</w:t>
            </w:r>
          </w:p>
        </w:tc>
      </w:tr>
      <w:tr w:rsidR="00F975BF" w14:paraId="1ABA78E3" w14:textId="77777777" w:rsidTr="0009098A">
        <w:tc>
          <w:tcPr>
            <w:tcW w:w="4428" w:type="dxa"/>
          </w:tcPr>
          <w:p w14:paraId="0E71A556" w14:textId="7EBC5735" w:rsidR="00F975BF" w:rsidRDefault="00F975BF" w:rsidP="0009098A">
            <w:pPr>
              <w:pStyle w:val="ListParagraph"/>
              <w:numPr>
                <w:ilvl w:val="0"/>
                <w:numId w:val="5"/>
              </w:numPr>
            </w:pPr>
            <w:r>
              <w:t>Asks if company is providing good products and services</w:t>
            </w:r>
          </w:p>
        </w:tc>
        <w:tc>
          <w:tcPr>
            <w:tcW w:w="4428" w:type="dxa"/>
          </w:tcPr>
          <w:p w14:paraId="38E094D5" w14:textId="7540A8B5" w:rsidR="00F975BF" w:rsidRDefault="00F975BF" w:rsidP="0009098A">
            <w:pPr>
              <w:pStyle w:val="ListParagraph"/>
              <w:numPr>
                <w:ilvl w:val="0"/>
                <w:numId w:val="5"/>
              </w:numPr>
            </w:pPr>
            <w:r>
              <w:t>Asks how company can provide better products and services</w:t>
            </w:r>
          </w:p>
        </w:tc>
      </w:tr>
    </w:tbl>
    <w:p w14:paraId="0A214961" w14:textId="77777777" w:rsidR="0009098A" w:rsidRDefault="0009098A" w:rsidP="007A33F8"/>
    <w:p w14:paraId="77667A4A" w14:textId="77777777" w:rsidR="00407CCF" w:rsidRDefault="00407CCF" w:rsidP="007A33F8"/>
    <w:p w14:paraId="47B2CFC7" w14:textId="77777777" w:rsidR="007A33F8" w:rsidRDefault="007A33F8" w:rsidP="007A33F8">
      <w:r>
        <w:t>Continuous Quality Improvement</w:t>
      </w:r>
    </w:p>
    <w:p w14:paraId="31D9D8FD" w14:textId="77777777" w:rsidR="007A33F8" w:rsidRDefault="007A33F8" w:rsidP="007A33F8">
      <w:r>
        <w:t>Is a proactive approach of continually re-evaluating and reassessing quality measures to ensure that the current policies, procedures, and practices are actually effective rather than just assumed to be.</w:t>
      </w:r>
    </w:p>
    <w:p w14:paraId="0D6637A2" w14:textId="77777777" w:rsidR="007A33F8" w:rsidRDefault="007A33F8" w:rsidP="007A33F8"/>
    <w:p w14:paraId="2570ED89" w14:textId="77777777" w:rsidR="007A33F8" w:rsidRDefault="007A33F8" w:rsidP="007A33F8">
      <w:r>
        <w:t>The main point here is it is a proactive “before something happens” process.</w:t>
      </w:r>
    </w:p>
    <w:p w14:paraId="785576A2" w14:textId="77777777" w:rsidR="0061196F" w:rsidRDefault="0061196F">
      <w:pPr>
        <w:rPr>
          <w:rFonts w:eastAsia="Times New Roman"/>
        </w:rPr>
      </w:pPr>
    </w:p>
    <w:tbl>
      <w:tblPr>
        <w:tblStyle w:val="TableGrid"/>
        <w:tblW w:w="0" w:type="auto"/>
        <w:tblLook w:val="04A0" w:firstRow="1" w:lastRow="0" w:firstColumn="1" w:lastColumn="0" w:noHBand="0" w:noVBand="1"/>
      </w:tblPr>
      <w:tblGrid>
        <w:gridCol w:w="4428"/>
        <w:gridCol w:w="4428"/>
      </w:tblGrid>
      <w:tr w:rsidR="00407CCF" w14:paraId="56B79355" w14:textId="77777777" w:rsidTr="00407CCF">
        <w:tc>
          <w:tcPr>
            <w:tcW w:w="4428" w:type="dxa"/>
          </w:tcPr>
          <w:p w14:paraId="2DF8583F" w14:textId="25374E35" w:rsidR="00407CCF" w:rsidRPr="00407CCF" w:rsidRDefault="00407CCF" w:rsidP="00407CCF">
            <w:pPr>
              <w:jc w:val="center"/>
              <w:rPr>
                <w:b/>
              </w:rPr>
            </w:pPr>
            <w:r>
              <w:rPr>
                <w:b/>
              </w:rPr>
              <w:t>What CQI Is</w:t>
            </w:r>
          </w:p>
        </w:tc>
        <w:tc>
          <w:tcPr>
            <w:tcW w:w="4428" w:type="dxa"/>
          </w:tcPr>
          <w:p w14:paraId="2B5E2B80" w14:textId="55BFFC87" w:rsidR="00407CCF" w:rsidRPr="00407CCF" w:rsidRDefault="00407CCF" w:rsidP="00407CCF">
            <w:pPr>
              <w:jc w:val="center"/>
              <w:rPr>
                <w:b/>
              </w:rPr>
            </w:pPr>
            <w:r>
              <w:rPr>
                <w:b/>
              </w:rPr>
              <w:t>What CQI Is Not</w:t>
            </w:r>
          </w:p>
        </w:tc>
      </w:tr>
      <w:tr w:rsidR="00407CCF" w14:paraId="129CD22A" w14:textId="77777777" w:rsidTr="00407CCF">
        <w:tc>
          <w:tcPr>
            <w:tcW w:w="4428" w:type="dxa"/>
          </w:tcPr>
          <w:p w14:paraId="2940B163" w14:textId="307F6A18" w:rsidR="00407CCF" w:rsidRDefault="00407CCF" w:rsidP="00407CCF">
            <w:pPr>
              <w:pStyle w:val="ListParagraph"/>
              <w:numPr>
                <w:ilvl w:val="0"/>
                <w:numId w:val="4"/>
              </w:numPr>
            </w:pPr>
            <w:r>
              <w:t>A continuous and ongoing effort to improve quality, efficiency, effectiveness, performance, accountability, and outcomes</w:t>
            </w:r>
          </w:p>
          <w:p w14:paraId="494D2B35" w14:textId="1B1A91B8" w:rsidR="00407CCF" w:rsidRDefault="00407CCF" w:rsidP="00407CCF">
            <w:pPr>
              <w:pStyle w:val="ListParagraph"/>
              <w:numPr>
                <w:ilvl w:val="0"/>
                <w:numId w:val="4"/>
              </w:numPr>
            </w:pPr>
            <w:r>
              <w:t>Uses of data from past risks and hazards to prevent such problems from occurring</w:t>
            </w:r>
          </w:p>
          <w:p w14:paraId="5B9C08CE" w14:textId="65550E11" w:rsidR="00407CCF" w:rsidRDefault="00407CCF" w:rsidP="00407CCF">
            <w:pPr>
              <w:pStyle w:val="ListParagraph"/>
              <w:numPr>
                <w:ilvl w:val="0"/>
                <w:numId w:val="4"/>
              </w:numPr>
            </w:pPr>
            <w:r>
              <w:t>Uses repeated assessments of existing policies and procedures to determine what possible risks or hazards could occur.</w:t>
            </w:r>
          </w:p>
        </w:tc>
        <w:tc>
          <w:tcPr>
            <w:tcW w:w="4428" w:type="dxa"/>
          </w:tcPr>
          <w:p w14:paraId="1BA48473" w14:textId="77777777" w:rsidR="00407CCF" w:rsidRDefault="00407CCF" w:rsidP="00407CCF">
            <w:pPr>
              <w:pStyle w:val="ListParagraph"/>
              <w:numPr>
                <w:ilvl w:val="0"/>
                <w:numId w:val="4"/>
              </w:numPr>
            </w:pPr>
            <w:r>
              <w:t>An evaluation</w:t>
            </w:r>
          </w:p>
          <w:p w14:paraId="1179E7E7" w14:textId="77777777" w:rsidR="00407CCF" w:rsidRDefault="00407CCF" w:rsidP="00407CCF">
            <w:pPr>
              <w:pStyle w:val="ListParagraph"/>
              <w:numPr>
                <w:ilvl w:val="0"/>
                <w:numId w:val="4"/>
              </w:numPr>
            </w:pPr>
            <w:r>
              <w:t>Research</w:t>
            </w:r>
          </w:p>
          <w:p w14:paraId="12DB9D22" w14:textId="77777777" w:rsidR="00407CCF" w:rsidRDefault="00407CCF" w:rsidP="00407CCF">
            <w:pPr>
              <w:pStyle w:val="ListParagraph"/>
              <w:numPr>
                <w:ilvl w:val="0"/>
                <w:numId w:val="4"/>
              </w:numPr>
            </w:pPr>
            <w:r>
              <w:t>A report card</w:t>
            </w:r>
          </w:p>
          <w:p w14:paraId="2ADA26A5" w14:textId="77777777" w:rsidR="00407CCF" w:rsidRDefault="00407CCF" w:rsidP="00407CCF">
            <w:pPr>
              <w:pStyle w:val="ListParagraph"/>
              <w:numPr>
                <w:ilvl w:val="0"/>
                <w:numId w:val="4"/>
              </w:numPr>
            </w:pPr>
            <w:r>
              <w:t>An assessment</w:t>
            </w:r>
          </w:p>
          <w:p w14:paraId="152A932C" w14:textId="77777777" w:rsidR="00407CCF" w:rsidRDefault="00407CCF" w:rsidP="00407CCF">
            <w:pPr>
              <w:pStyle w:val="ListParagraph"/>
              <w:numPr>
                <w:ilvl w:val="0"/>
                <w:numId w:val="4"/>
              </w:numPr>
            </w:pPr>
            <w:r>
              <w:t>An audit</w:t>
            </w:r>
          </w:p>
          <w:p w14:paraId="0C0ABA61" w14:textId="15CB09B9" w:rsidR="00407CCF" w:rsidRDefault="00407CCF" w:rsidP="00407CCF">
            <w:pPr>
              <w:pStyle w:val="ListParagraph"/>
              <w:numPr>
                <w:ilvl w:val="0"/>
                <w:numId w:val="4"/>
              </w:numPr>
            </w:pPr>
            <w:r>
              <w:t>A pass/fail process</w:t>
            </w:r>
          </w:p>
        </w:tc>
      </w:tr>
    </w:tbl>
    <w:p w14:paraId="12EC1666" w14:textId="77777777" w:rsidR="004550CD" w:rsidRDefault="004550CD"/>
    <w:p w14:paraId="0623F5E4" w14:textId="77777777" w:rsidR="004C3850" w:rsidRPr="000A7153" w:rsidRDefault="004C3850" w:rsidP="004C3850">
      <w:pPr>
        <w:contextualSpacing/>
        <w:outlineLvl w:val="2"/>
        <w:rPr>
          <w:rFonts w:eastAsia="Times New Roman" w:cs="Times New Roman"/>
          <w:bCs/>
        </w:rPr>
      </w:pPr>
      <w:r w:rsidRPr="000A7153">
        <w:rPr>
          <w:rFonts w:eastAsia="Times New Roman" w:cs="Times New Roman"/>
          <w:bCs/>
        </w:rPr>
        <w:t xml:space="preserve">The Benefits of a Quality </w:t>
      </w:r>
      <w:r>
        <w:rPr>
          <w:rFonts w:eastAsia="Times New Roman" w:cs="Times New Roman"/>
          <w:bCs/>
        </w:rPr>
        <w:t>Improvement Include:</w:t>
      </w:r>
    </w:p>
    <w:p w14:paraId="2C9CCD19" w14:textId="77777777" w:rsidR="004C3850" w:rsidRPr="000A7153" w:rsidRDefault="004C3850" w:rsidP="004C3850">
      <w:pPr>
        <w:numPr>
          <w:ilvl w:val="0"/>
          <w:numId w:val="1"/>
        </w:numPr>
        <w:contextualSpacing/>
        <w:rPr>
          <w:rFonts w:cs="Times New Roman"/>
        </w:rPr>
      </w:pPr>
      <w:r w:rsidRPr="000A7153">
        <w:rPr>
          <w:rFonts w:cs="Times New Roman"/>
        </w:rPr>
        <w:t>Solutions that focus on failures in processes, not flaws in people</w:t>
      </w:r>
    </w:p>
    <w:p w14:paraId="16750470" w14:textId="77777777" w:rsidR="004C3850" w:rsidRPr="000A7153" w:rsidRDefault="004C3850" w:rsidP="004C3850">
      <w:pPr>
        <w:numPr>
          <w:ilvl w:val="0"/>
          <w:numId w:val="1"/>
        </w:numPr>
        <w:contextualSpacing/>
        <w:rPr>
          <w:rFonts w:cs="Times New Roman"/>
        </w:rPr>
      </w:pPr>
      <w:r w:rsidRPr="000A7153">
        <w:rPr>
          <w:rFonts w:cs="Times New Roman"/>
        </w:rPr>
        <w:t>A reliance on objective, data-driven solutions, rather than subjective opinions, to identify inefficiencies, preventable errors, and inadequate processes</w:t>
      </w:r>
    </w:p>
    <w:p w14:paraId="2237F3B0" w14:textId="77777777" w:rsidR="004C3850" w:rsidRPr="000A7153" w:rsidRDefault="004C3850" w:rsidP="004C3850">
      <w:pPr>
        <w:numPr>
          <w:ilvl w:val="0"/>
          <w:numId w:val="1"/>
        </w:numPr>
        <w:contextualSpacing/>
        <w:rPr>
          <w:rFonts w:cs="Times New Roman"/>
        </w:rPr>
      </w:pPr>
      <w:r w:rsidRPr="000A7153">
        <w:rPr>
          <w:rFonts w:cs="Times New Roman"/>
        </w:rPr>
        <w:t>Improvements that provide better customer service, increased efficiency, greater safety, and higher revenues</w:t>
      </w:r>
    </w:p>
    <w:p w14:paraId="578C66DA" w14:textId="77777777" w:rsidR="004C3850" w:rsidRPr="000A7153" w:rsidRDefault="004C3850" w:rsidP="004C3850">
      <w:pPr>
        <w:numPr>
          <w:ilvl w:val="0"/>
          <w:numId w:val="1"/>
        </w:numPr>
        <w:contextualSpacing/>
        <w:rPr>
          <w:rFonts w:cs="Times New Roman"/>
        </w:rPr>
      </w:pPr>
      <w:r w:rsidRPr="000A7153">
        <w:rPr>
          <w:rFonts w:cs="Times New Roman"/>
        </w:rPr>
        <w:t>A localized focus on testing small, incremental improvements that is less risky than a focus on making changes at one time</w:t>
      </w:r>
    </w:p>
    <w:p w14:paraId="405290B6" w14:textId="77777777" w:rsidR="004C3850" w:rsidRPr="000A7153" w:rsidRDefault="004C3850" w:rsidP="004C3850">
      <w:pPr>
        <w:numPr>
          <w:ilvl w:val="0"/>
          <w:numId w:val="1"/>
        </w:numPr>
        <w:contextualSpacing/>
        <w:rPr>
          <w:rFonts w:cs="Times New Roman"/>
        </w:rPr>
      </w:pPr>
      <w:r w:rsidRPr="000A7153">
        <w:rPr>
          <w:rFonts w:cs="Times New Roman"/>
        </w:rPr>
        <w:t>Data collection to monitor improvement efforts, which can provide the basis for reimbursement and certification programs, particularly in healthcare organizations</w:t>
      </w:r>
    </w:p>
    <w:p w14:paraId="3A8675F3" w14:textId="77777777" w:rsidR="004550CD" w:rsidRDefault="004550CD"/>
    <w:p w14:paraId="5367D154" w14:textId="4DB6C0C9" w:rsidR="004550CD" w:rsidRDefault="00C9046A">
      <w:r>
        <w:t>Quality Culture</w:t>
      </w:r>
    </w:p>
    <w:p w14:paraId="6F668096" w14:textId="40995B76" w:rsidR="00C9046A" w:rsidRDefault="00C9046A">
      <w:r>
        <w:t>Quality is everyone’s job.  From ensuring quality customer service to ensuring the product sold is functioning, no damaged, and clean.   Everyone from the front line sales person to the chief executive are responsible for ensuring quality.  If something is wrong or doesn’t work or could work better, it is everyone’s responsibility to say something and bring it to the attention of those that can authorize such corrections and improvements.</w:t>
      </w:r>
    </w:p>
    <w:p w14:paraId="5656924F" w14:textId="77777777" w:rsidR="00C9046A" w:rsidRDefault="00C9046A"/>
    <w:p w14:paraId="5237D5BD" w14:textId="451C0B89" w:rsidR="00C9046A" w:rsidRDefault="00C9046A">
      <w:r>
        <w:t>Elements of a Culture of Quality</w:t>
      </w:r>
    </w:p>
    <w:p w14:paraId="430F82DC" w14:textId="19ABFB75" w:rsidR="00C9046A" w:rsidRDefault="00C9046A" w:rsidP="00C9046A">
      <w:pPr>
        <w:pStyle w:val="ListParagraph"/>
        <w:numPr>
          <w:ilvl w:val="0"/>
          <w:numId w:val="6"/>
        </w:numPr>
      </w:pPr>
      <w:r>
        <w:t>Staff empowerment</w:t>
      </w:r>
    </w:p>
    <w:p w14:paraId="3F7C2BE0" w14:textId="3E7F0AE9" w:rsidR="00C9046A" w:rsidRDefault="00D9574C" w:rsidP="00C9046A">
      <w:pPr>
        <w:pStyle w:val="ListParagraph"/>
        <w:numPr>
          <w:ilvl w:val="0"/>
          <w:numId w:val="6"/>
        </w:numPr>
      </w:pPr>
      <w:r>
        <w:t>Teamwork &amp; Collaboration</w:t>
      </w:r>
    </w:p>
    <w:p w14:paraId="341FAEBB" w14:textId="1DA89FE1" w:rsidR="00D9574C" w:rsidRDefault="00D9574C" w:rsidP="00C9046A">
      <w:pPr>
        <w:pStyle w:val="ListParagraph"/>
        <w:numPr>
          <w:ilvl w:val="0"/>
          <w:numId w:val="6"/>
        </w:numPr>
      </w:pPr>
      <w:r>
        <w:t>Leadership commitment &amp; support</w:t>
      </w:r>
    </w:p>
    <w:p w14:paraId="327DC2D8" w14:textId="358E5D43" w:rsidR="00D9574C" w:rsidRDefault="00D9574C" w:rsidP="00C9046A">
      <w:pPr>
        <w:pStyle w:val="ListParagraph"/>
        <w:numPr>
          <w:ilvl w:val="0"/>
          <w:numId w:val="6"/>
        </w:numPr>
      </w:pPr>
      <w:r>
        <w:t>Customer focused/customer centered</w:t>
      </w:r>
    </w:p>
    <w:p w14:paraId="319CB56C" w14:textId="3132B683" w:rsidR="00D9574C" w:rsidRDefault="00D9574C" w:rsidP="00C9046A">
      <w:pPr>
        <w:pStyle w:val="ListParagraph"/>
        <w:numPr>
          <w:ilvl w:val="0"/>
          <w:numId w:val="6"/>
        </w:numPr>
      </w:pPr>
      <w:r>
        <w:t>Quality infrastructure and administration</w:t>
      </w:r>
    </w:p>
    <w:p w14:paraId="63E8C128" w14:textId="053D03CF" w:rsidR="00D9574C" w:rsidRDefault="00D9574C" w:rsidP="00C9046A">
      <w:pPr>
        <w:pStyle w:val="ListParagraph"/>
        <w:numPr>
          <w:ilvl w:val="0"/>
          <w:numId w:val="6"/>
        </w:numPr>
      </w:pPr>
      <w:r>
        <w:t>Continuous quality improvement</w:t>
      </w:r>
    </w:p>
    <w:p w14:paraId="50D66C7D" w14:textId="77777777" w:rsidR="004550CD" w:rsidRDefault="004550CD"/>
    <w:p w14:paraId="4D0CE39B" w14:textId="77777777" w:rsidR="004550CD" w:rsidRDefault="004550CD"/>
    <w:p w14:paraId="0284963E" w14:textId="6E3D0243" w:rsidR="004550CD" w:rsidRDefault="00B515A9">
      <w:r>
        <w:t xml:space="preserve">Contact </w:t>
      </w:r>
      <w:bookmarkStart w:id="0" w:name="_GoBack"/>
      <w:bookmarkEnd w:id="0"/>
    </w:p>
    <w:p w14:paraId="33846F56" w14:textId="77777777" w:rsidR="004550CD" w:rsidRDefault="004550CD"/>
    <w:sectPr w:rsidR="004550C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5EE"/>
    <w:multiLevelType w:val="multilevel"/>
    <w:tmpl w:val="F2F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74AB4"/>
    <w:multiLevelType w:val="hybridMultilevel"/>
    <w:tmpl w:val="066A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774CA"/>
    <w:multiLevelType w:val="hybridMultilevel"/>
    <w:tmpl w:val="34E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F12C7"/>
    <w:multiLevelType w:val="hybridMultilevel"/>
    <w:tmpl w:val="D458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F6F88"/>
    <w:multiLevelType w:val="hybridMultilevel"/>
    <w:tmpl w:val="759C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21832"/>
    <w:multiLevelType w:val="hybridMultilevel"/>
    <w:tmpl w:val="C97A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71"/>
    <w:rsid w:val="0009098A"/>
    <w:rsid w:val="00366571"/>
    <w:rsid w:val="00407CCF"/>
    <w:rsid w:val="004550CD"/>
    <w:rsid w:val="004C3850"/>
    <w:rsid w:val="004F24FE"/>
    <w:rsid w:val="00574E0A"/>
    <w:rsid w:val="0061196F"/>
    <w:rsid w:val="00662571"/>
    <w:rsid w:val="006D2491"/>
    <w:rsid w:val="007A33F8"/>
    <w:rsid w:val="008D3A56"/>
    <w:rsid w:val="0098441B"/>
    <w:rsid w:val="00B515A9"/>
    <w:rsid w:val="00C9046A"/>
    <w:rsid w:val="00D409AB"/>
    <w:rsid w:val="00D463B4"/>
    <w:rsid w:val="00D9574C"/>
    <w:rsid w:val="00DF4BC7"/>
    <w:rsid w:val="00E3256A"/>
    <w:rsid w:val="00F975BF"/>
    <w:rsid w:val="00FD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EA1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3850"/>
    <w:rPr>
      <w:i/>
      <w:iCs/>
    </w:rPr>
  </w:style>
  <w:style w:type="character" w:styleId="Hyperlink">
    <w:name w:val="Hyperlink"/>
    <w:basedOn w:val="DefaultParagraphFont"/>
    <w:uiPriority w:val="99"/>
    <w:semiHidden/>
    <w:unhideWhenUsed/>
    <w:rsid w:val="0061196F"/>
    <w:rPr>
      <w:color w:val="0000FF"/>
      <w:u w:val="single"/>
    </w:rPr>
  </w:style>
  <w:style w:type="character" w:customStyle="1" w:styleId="hgkelc">
    <w:name w:val="hgkelc"/>
    <w:basedOn w:val="DefaultParagraphFont"/>
    <w:rsid w:val="0061196F"/>
  </w:style>
  <w:style w:type="table" w:styleId="TableGrid">
    <w:name w:val="Table Grid"/>
    <w:basedOn w:val="TableNormal"/>
    <w:uiPriority w:val="59"/>
    <w:rsid w:val="00E32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25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3850"/>
    <w:rPr>
      <w:i/>
      <w:iCs/>
    </w:rPr>
  </w:style>
  <w:style w:type="character" w:styleId="Hyperlink">
    <w:name w:val="Hyperlink"/>
    <w:basedOn w:val="DefaultParagraphFont"/>
    <w:uiPriority w:val="99"/>
    <w:semiHidden/>
    <w:unhideWhenUsed/>
    <w:rsid w:val="0061196F"/>
    <w:rPr>
      <w:color w:val="0000FF"/>
      <w:u w:val="single"/>
    </w:rPr>
  </w:style>
  <w:style w:type="character" w:customStyle="1" w:styleId="hgkelc">
    <w:name w:val="hgkelc"/>
    <w:basedOn w:val="DefaultParagraphFont"/>
    <w:rsid w:val="0061196F"/>
  </w:style>
  <w:style w:type="table" w:styleId="TableGrid">
    <w:name w:val="Table Grid"/>
    <w:basedOn w:val="TableNormal"/>
    <w:uiPriority w:val="59"/>
    <w:rsid w:val="00E32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893</Words>
  <Characters>5093</Characters>
  <Application>Microsoft Macintosh Word</Application>
  <DocSecurity>0</DocSecurity>
  <Lines>42</Lines>
  <Paragraphs>11</Paragraphs>
  <ScaleCrop>false</ScaleCrop>
  <Company>Another Way Holdings, LLC</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2020-08-01T22:03:00Z</dcterms:created>
  <dcterms:modified xsi:type="dcterms:W3CDTF">2020-08-17T16:38:00Z</dcterms:modified>
</cp:coreProperties>
</file>